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78E6" w14:textId="77777777" w:rsidR="002B4AAA" w:rsidRPr="002B4AAA" w:rsidRDefault="002B4AAA" w:rsidP="002B4AAA">
      <w:pPr>
        <w:spacing w:after="0"/>
      </w:pPr>
      <w:r w:rsidRPr="002B4AAA">
        <w:rPr>
          <w:b/>
          <w:bCs/>
        </w:rPr>
        <w:t>Темы: индивидуальных проектов по физике</w:t>
      </w:r>
      <w:r w:rsidRPr="002B4AAA">
        <w:t xml:space="preserve"> для студентов специальности 15.02.17 «Монтаж, техническое обслуживание, эксплуатация и ремонт промышленного оборудования (по отраслям)»</w:t>
      </w:r>
      <w:r w:rsidRPr="002B4AAA">
        <w:br/>
        <w:t>1. Устройство электродвигателя и исследование принципа его работы.</w:t>
      </w:r>
      <w:r w:rsidRPr="002B4AAA">
        <w:br/>
        <w:t>2. Устройство автомобильного генератора и исследование его принципа действия.</w:t>
      </w:r>
      <w:r w:rsidRPr="002B4AAA">
        <w:br/>
        <w:t>3. Устройство и исследование принципа действия стартера автомобиля.</w:t>
      </w:r>
      <w:r w:rsidRPr="002B4AAA">
        <w:br/>
        <w:t>4. Устройство и исследование принципа действия системы зажигания автомобиля.</w:t>
      </w:r>
      <w:r w:rsidRPr="002B4AAA">
        <w:br/>
        <w:t>5. Устройство и исследование принципа действия бытового холодильника.</w:t>
      </w:r>
      <w:r w:rsidRPr="002B4AAA">
        <w:br/>
        <w:t>6. Солнечная система и законы Кеплера.</w:t>
      </w:r>
      <w:r w:rsidRPr="002B4AAA">
        <w:br/>
        <w:t xml:space="preserve">7. Устройство и исследование принципа действия Сплит - системы. </w:t>
      </w:r>
    </w:p>
    <w:p w14:paraId="226FF48F" w14:textId="479F716D" w:rsidR="002B4AAA" w:rsidRDefault="002B4AAA" w:rsidP="002B4AAA">
      <w:pPr>
        <w:spacing w:after="0"/>
      </w:pPr>
      <w:r w:rsidRPr="002B4AAA">
        <w:t>8. Альтернативное топливо - биогаз.</w:t>
      </w:r>
      <w:r w:rsidRPr="002B4AAA">
        <w:br/>
        <w:t>9. Устройство и исследование принципа действия трансформатора.</w:t>
      </w:r>
      <w:r w:rsidRPr="002B4AAA">
        <w:br/>
        <w:t>10. Устройство и исследование принципа действия кислотного и щелочного аккумулятора.</w:t>
      </w:r>
    </w:p>
    <w:p w14:paraId="4ACF420E" w14:textId="77777777" w:rsidR="002B4AAA" w:rsidRDefault="002B4AAA" w:rsidP="002B4AAA">
      <w:pPr>
        <w:spacing w:after="0"/>
      </w:pPr>
    </w:p>
    <w:p w14:paraId="2D22145B" w14:textId="4BF4CECF" w:rsidR="002B4AAA" w:rsidRPr="002B4AAA" w:rsidRDefault="002B4AAA" w:rsidP="002B4AAA">
      <w:pPr>
        <w:shd w:val="clear" w:color="auto" w:fill="FFFFFF"/>
        <w:spacing w:after="0" w:line="240" w:lineRule="auto"/>
      </w:pPr>
      <w:r w:rsidRPr="002B4AAA">
        <w:rPr>
          <w:b/>
          <w:bCs/>
        </w:rPr>
        <w:t xml:space="preserve">Темы: индивидуальных проектов </w:t>
      </w:r>
      <w:r w:rsidRPr="002B4AAA">
        <w:rPr>
          <w:b/>
          <w:bCs/>
        </w:rPr>
        <w:t>по Географии</w:t>
      </w:r>
    </w:p>
    <w:p w14:paraId="0F73BF8D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Автомобиль и экология.</w:t>
      </w:r>
    </w:p>
    <w:p w14:paraId="66884B8D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Азбука здорового питания.</w:t>
      </w:r>
    </w:p>
    <w:p w14:paraId="15C75D6E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Антропогенные формы рельефа на территории моего района.</w:t>
      </w:r>
    </w:p>
    <w:p w14:paraId="1C580C72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Влияние географического фактора на особенности кулинарных традиций на разных континентах мира.</w:t>
      </w:r>
    </w:p>
    <w:p w14:paraId="78E22FD4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Влияние климата на жилища людей в различных частях света.</w:t>
      </w:r>
    </w:p>
    <w:p w14:paraId="1851BD9F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Влияние пищевых добавок на здоровье человека.</w:t>
      </w:r>
    </w:p>
    <w:p w14:paraId="12E43BEE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Гастрономическая география.</w:t>
      </w:r>
    </w:p>
    <w:p w14:paraId="58DBD1A8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Географический принцип питания.</w:t>
      </w:r>
    </w:p>
    <w:p w14:paraId="0406FCB7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География «сладкой» промышленности моей страны.</w:t>
      </w:r>
    </w:p>
    <w:p w14:paraId="1B19B46D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География в моём холодильнике.</w:t>
      </w:r>
    </w:p>
    <w:p w14:paraId="442B7910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География и супермаркет.</w:t>
      </w:r>
    </w:p>
    <w:p w14:paraId="52D02EE2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География на денежных знаках.</w:t>
      </w:r>
    </w:p>
    <w:p w14:paraId="17A3664D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Жилища народов мира.</w:t>
      </w:r>
    </w:p>
    <w:p w14:paraId="72985569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Загрязнение окружающей среды автотранспортом.</w:t>
      </w:r>
    </w:p>
    <w:p w14:paraId="59119B3F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Кухни народов мира.</w:t>
      </w:r>
    </w:p>
    <w:p w14:paraId="137DB4B4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Мусорный кризис.</w:t>
      </w:r>
    </w:p>
    <w:p w14:paraId="588A17AF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Национальные блюда народов мира.</w:t>
      </w:r>
    </w:p>
    <w:p w14:paraId="44BB7A8D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Развитие инновационных технологий промышленности.</w:t>
      </w:r>
    </w:p>
    <w:p w14:paraId="6759553A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Традиции и культура питания.</w:t>
      </w:r>
    </w:p>
    <w:p w14:paraId="69278263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Экологически грамотный потребитель.</w:t>
      </w:r>
    </w:p>
    <w:p w14:paraId="2BC1F485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Ведущие компании – производители электронной техники.</w:t>
      </w:r>
    </w:p>
    <w:p w14:paraId="4ACE6304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Крупнейшие коммерческие банки ведущих стран мира</w:t>
      </w:r>
    </w:p>
    <w:p w14:paraId="6AB95BFB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Ведущие китайские электронные компании</w:t>
      </w:r>
    </w:p>
    <w:p w14:paraId="640A899E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Альтернативные источники энергии</w:t>
      </w:r>
    </w:p>
    <w:p w14:paraId="034E5FA6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Экологизация промышленного производства</w:t>
      </w:r>
    </w:p>
    <w:p w14:paraId="70B81055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Размещение современных ведущих мировых образовательных центров</w:t>
      </w:r>
    </w:p>
    <w:p w14:paraId="60579373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Проблемы экологизации хозяйственной деятельности человека</w:t>
      </w:r>
    </w:p>
    <w:p w14:paraId="1AC09C63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Импортные товары, которые вы возможно будете использовать на будущем месте работы</w:t>
      </w:r>
    </w:p>
    <w:p w14:paraId="6A3C543C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Латиноамериканские товары на российском потребительском рынке</w:t>
      </w:r>
    </w:p>
    <w:p w14:paraId="27786C92" w14:textId="77777777" w:rsidR="002B4AAA" w:rsidRP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Этнический состав населения России</w:t>
      </w:r>
    </w:p>
    <w:p w14:paraId="51E9F0A9" w14:textId="6BDC2C09" w:rsidR="002B4AAA" w:rsidRDefault="002B4AAA" w:rsidP="002B4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4AAA">
        <w:rPr>
          <w:rFonts w:asciiTheme="minorHAnsi" w:eastAsiaTheme="minorHAnsi" w:hAnsiTheme="minorHAnsi" w:cstheme="minorBidi"/>
          <w:sz w:val="22"/>
          <w:szCs w:val="22"/>
          <w:lang w:eastAsia="en-US"/>
        </w:rPr>
        <w:t>Интеграционные группировки, в состав которых входит Россия</w:t>
      </w:r>
    </w:p>
    <w:p w14:paraId="78924D4D" w14:textId="77777777" w:rsidR="002B4AAA" w:rsidRDefault="002B4AAA" w:rsidP="002B4AAA">
      <w:pPr>
        <w:pStyle w:val="a3"/>
        <w:shd w:val="clear" w:color="auto" w:fill="FFFFFF"/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337DCFE" w14:textId="20740021" w:rsidR="002B4AAA" w:rsidRPr="0030326E" w:rsidRDefault="002B4AAA" w:rsidP="002B4AA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0326E">
        <w:rPr>
          <w:rFonts w:ascii="Times New Roman" w:hAnsi="Times New Roman"/>
          <w:b/>
          <w:sz w:val="24"/>
          <w:szCs w:val="24"/>
          <w:lang w:eastAsia="ru-RU"/>
        </w:rPr>
        <w:t>Темы индивидуальных проектов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 информатике</w:t>
      </w:r>
    </w:p>
    <w:p w14:paraId="2125D4FE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Электронная почта.</w:t>
      </w:r>
    </w:p>
    <w:p w14:paraId="4368CA26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Общение в реальном времени.</w:t>
      </w:r>
    </w:p>
    <w:p w14:paraId="261FDE49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Потоковые технологии мультимедиа.</w:t>
      </w:r>
    </w:p>
    <w:p w14:paraId="2F9F5F20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Создание и публикация Web – документов.</w:t>
      </w:r>
    </w:p>
    <w:p w14:paraId="101128D8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Защита информации в Интернете.</w:t>
      </w:r>
    </w:p>
    <w:p w14:paraId="7D588E41" w14:textId="77777777" w:rsidR="002B4AAA" w:rsidRPr="002A30E2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4AAA">
        <w:lastRenderedPageBreak/>
        <w:t xml:space="preserve"> Поисковые ресурсы Интернет</w:t>
      </w:r>
      <w:r w:rsidRPr="002A30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49563EC3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IP – телефония.</w:t>
      </w:r>
    </w:p>
    <w:p w14:paraId="0CB28F17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Глобальные сети и технологии.</w:t>
      </w:r>
    </w:p>
    <w:p w14:paraId="39282D70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 xml:space="preserve">Современные тенденции развития информатики и ВТ </w:t>
      </w:r>
    </w:p>
    <w:p w14:paraId="5563F17C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Технологии мультимедиа</w:t>
      </w:r>
    </w:p>
    <w:p w14:paraId="76340D0B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Моделирование информационных процессов</w:t>
      </w:r>
    </w:p>
    <w:p w14:paraId="45E54785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Компьютерная графика</w:t>
      </w:r>
    </w:p>
    <w:p w14:paraId="07F5A225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Компьютерная анимация</w:t>
      </w:r>
    </w:p>
    <w:p w14:paraId="755A1D56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Компьютерная безопасность</w:t>
      </w:r>
    </w:p>
    <w:p w14:paraId="1D24596A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Технологии программирования</w:t>
      </w:r>
    </w:p>
    <w:p w14:paraId="16870403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Языки программирования</w:t>
      </w:r>
    </w:p>
    <w:p w14:paraId="54B1AC06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Роль социальных сетей в современном обществе</w:t>
      </w:r>
    </w:p>
    <w:p w14:paraId="3F214037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Изучаем английский с компьютером</w:t>
      </w:r>
    </w:p>
    <w:p w14:paraId="79A9563E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Исследование проблемы «Безопасность работы в сети Интернет»</w:t>
      </w:r>
    </w:p>
    <w:p w14:paraId="705E87AD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Исследование проблемы «Интернет – плюсы и минусы»</w:t>
      </w:r>
    </w:p>
    <w:p w14:paraId="7587DB20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Телекоммуникации: конференция, интервью, репортаж.</w:t>
      </w:r>
    </w:p>
    <w:p w14:paraId="77EE4E63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Технология создания тестов.</w:t>
      </w:r>
    </w:p>
    <w:p w14:paraId="0C421E3C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Киберпреступность.</w:t>
      </w:r>
    </w:p>
    <w:p w14:paraId="5F8E976C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Искусственный интеллект.</w:t>
      </w:r>
    </w:p>
    <w:p w14:paraId="7C53E9D7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3D моделирование.</w:t>
      </w:r>
    </w:p>
    <w:p w14:paraId="3A3ED49E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Сравнения мобильных операционных систем.</w:t>
      </w:r>
    </w:p>
    <w:p w14:paraId="176F8073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Создание игр.</w:t>
      </w:r>
    </w:p>
    <w:p w14:paraId="2B9F8775" w14:textId="77777777" w:rsidR="002B4AAA" w:rsidRPr="002B4AAA" w:rsidRDefault="002B4AAA" w:rsidP="002B4AA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</w:pPr>
      <w:r w:rsidRPr="002B4AAA">
        <w:t>Современные виды мошенничества – кибермошенничество.</w:t>
      </w:r>
    </w:p>
    <w:p w14:paraId="36902713" w14:textId="77777777" w:rsidR="002B4AAA" w:rsidRPr="002B4AAA" w:rsidRDefault="002B4AAA" w:rsidP="002B4AAA">
      <w:pPr>
        <w:tabs>
          <w:tab w:val="left" w:pos="851"/>
          <w:tab w:val="left" w:pos="1134"/>
        </w:tabs>
        <w:spacing w:after="0" w:line="240" w:lineRule="auto"/>
        <w:ind w:left="720"/>
        <w:jc w:val="both"/>
      </w:pPr>
    </w:p>
    <w:p w14:paraId="10E5CF92" w14:textId="5BA88C00" w:rsidR="002B4AAA" w:rsidRPr="00F92E17" w:rsidRDefault="002B4AAA" w:rsidP="002B4A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4AAA">
        <w:rPr>
          <w:b/>
          <w:bCs/>
        </w:rPr>
        <w:t> </w:t>
      </w:r>
      <w:bookmarkStart w:id="0" w:name="_Toc115861553"/>
      <w:r w:rsidRPr="002B4AAA">
        <w:rPr>
          <w:b/>
          <w:bCs/>
        </w:rPr>
        <w:t>Темы исследовательских проектов</w:t>
      </w:r>
      <w:r>
        <w:rPr>
          <w:b/>
          <w:bCs/>
        </w:rPr>
        <w:t xml:space="preserve"> </w:t>
      </w:r>
      <w:r w:rsidRPr="002B4AAA">
        <w:rPr>
          <w:b/>
          <w:bCs/>
        </w:rPr>
        <w:t xml:space="preserve">по истории </w:t>
      </w:r>
      <w:bookmarkEnd w:id="0"/>
      <w:r>
        <w:rPr>
          <w:b/>
          <w:bCs/>
        </w:rPr>
        <w:t xml:space="preserve"> </w:t>
      </w:r>
    </w:p>
    <w:p w14:paraId="5B58C15F" w14:textId="77777777" w:rsidR="002B4AAA" w:rsidRPr="002B4AAA" w:rsidRDefault="002B4AAA" w:rsidP="002B4AAA">
      <w:pPr>
        <w:numPr>
          <w:ilvl w:val="0"/>
          <w:numId w:val="3"/>
        </w:numPr>
        <w:spacing w:after="0" w:line="240" w:lineRule="auto"/>
        <w:jc w:val="both"/>
      </w:pPr>
      <w:r w:rsidRPr="002B4AAA">
        <w:t xml:space="preserve">Экономическое освоение Сибири и Дальнего Востока: от Столыпинской переселенческой политики до дальневосточного гектара </w:t>
      </w:r>
    </w:p>
    <w:p w14:paraId="76FF2F3A" w14:textId="77777777" w:rsidR="002B4AAA" w:rsidRPr="002B4AAA" w:rsidRDefault="002B4AAA" w:rsidP="002B4AAA">
      <w:pPr>
        <w:numPr>
          <w:ilvl w:val="0"/>
          <w:numId w:val="3"/>
        </w:numPr>
        <w:spacing w:after="0" w:line="240" w:lineRule="auto"/>
        <w:jc w:val="both"/>
      </w:pPr>
      <w:r w:rsidRPr="002B4AAA">
        <w:t xml:space="preserve">Роль аграрной реформы П.А. Столыпина в истории нашего края  </w:t>
      </w:r>
    </w:p>
    <w:p w14:paraId="36C3BC7B" w14:textId="77777777" w:rsidR="002B4AAA" w:rsidRPr="002B4AAA" w:rsidRDefault="002B4AAA" w:rsidP="002B4AAA">
      <w:pPr>
        <w:numPr>
          <w:ilvl w:val="0"/>
          <w:numId w:val="3"/>
        </w:numPr>
        <w:spacing w:after="0" w:line="240" w:lineRule="auto"/>
        <w:jc w:val="both"/>
      </w:pPr>
      <w:r w:rsidRPr="002B4AAA">
        <w:t>Дореволюционный Покровск в пространстве современного мегаполиса</w:t>
      </w:r>
    </w:p>
    <w:p w14:paraId="0E2290A1" w14:textId="77777777" w:rsidR="002B4AAA" w:rsidRPr="002B4AAA" w:rsidRDefault="002B4AAA" w:rsidP="002B4AAA">
      <w:pPr>
        <w:numPr>
          <w:ilvl w:val="0"/>
          <w:numId w:val="3"/>
        </w:numPr>
        <w:spacing w:after="0" w:line="240" w:lineRule="auto"/>
        <w:jc w:val="both"/>
      </w:pPr>
      <w:r w:rsidRPr="002B4AAA">
        <w:t>Сравнительный анализ оценок событий Февральской революции / Октябрьской революции в нашем крае в советской и современной историографии.</w:t>
      </w:r>
    </w:p>
    <w:p w14:paraId="5F133113" w14:textId="77777777" w:rsidR="002B4AAA" w:rsidRPr="002B4AAA" w:rsidRDefault="002B4AAA" w:rsidP="002B4AAA">
      <w:pPr>
        <w:numPr>
          <w:ilvl w:val="0"/>
          <w:numId w:val="3"/>
        </w:numPr>
        <w:spacing w:after="0" w:line="240" w:lineRule="auto"/>
        <w:jc w:val="both"/>
      </w:pPr>
      <w:r w:rsidRPr="002B4AAA">
        <w:t>Фронтовые письма как исторический источник / Тема семьи в письмах с фронта / Фронтовые будни в письмах солдат.</w:t>
      </w:r>
    </w:p>
    <w:p w14:paraId="7E4E95C4" w14:textId="77777777" w:rsidR="002B4AAA" w:rsidRPr="002B4AAA" w:rsidRDefault="002B4AAA" w:rsidP="002B4AAA">
      <w:pPr>
        <w:numPr>
          <w:ilvl w:val="0"/>
          <w:numId w:val="3"/>
        </w:numPr>
        <w:spacing w:after="0" w:line="240" w:lineRule="auto"/>
        <w:jc w:val="both"/>
      </w:pPr>
      <w:r w:rsidRPr="002B4AAA">
        <w:t>Трудовой подвиг и повседневная жизнь наших земляков в годы Великой Отечественной войны.</w:t>
      </w:r>
    </w:p>
    <w:p w14:paraId="27D487AD" w14:textId="77777777" w:rsidR="002B4AAA" w:rsidRPr="002B4AAA" w:rsidRDefault="002B4AAA" w:rsidP="002B4AAA">
      <w:pPr>
        <w:numPr>
          <w:ilvl w:val="0"/>
          <w:numId w:val="3"/>
        </w:numPr>
        <w:spacing w:after="0" w:line="240" w:lineRule="auto"/>
        <w:jc w:val="both"/>
      </w:pPr>
      <w:r w:rsidRPr="002B4AAA">
        <w:t xml:space="preserve"> Политика советского государства по отношению к церкви и религии в СССР в 1920-е – 30-е гг.</w:t>
      </w:r>
    </w:p>
    <w:p w14:paraId="1F65BAE9" w14:textId="77777777" w:rsidR="002B4AAA" w:rsidRPr="002B4AAA" w:rsidRDefault="002B4AAA" w:rsidP="002B4AAA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</w:pPr>
      <w:r w:rsidRPr="002B4AAA">
        <w:t>Миграционные процессы в годы Великой Отечественной войны и современная социально-демографического ситуация в нашем крае.</w:t>
      </w:r>
    </w:p>
    <w:p w14:paraId="1CC045ED" w14:textId="77777777" w:rsidR="002B4AAA" w:rsidRPr="002B4AAA" w:rsidRDefault="002B4AAA" w:rsidP="002B4AAA">
      <w:pPr>
        <w:numPr>
          <w:ilvl w:val="0"/>
          <w:numId w:val="3"/>
        </w:numPr>
        <w:tabs>
          <w:tab w:val="clear" w:pos="720"/>
          <w:tab w:val="num" w:pos="900"/>
        </w:tabs>
        <w:spacing w:after="0" w:line="240" w:lineRule="auto"/>
        <w:jc w:val="both"/>
      </w:pPr>
      <w:r w:rsidRPr="002B4AAA">
        <w:t xml:space="preserve"> Роль социальной фотографии в отражении трудового подвига наших земляков в годы Великой Отечественной войны (фотовыставка / фотоальбом)</w:t>
      </w:r>
    </w:p>
    <w:p w14:paraId="1747614D" w14:textId="77777777" w:rsidR="002B4AAA" w:rsidRPr="002B4AAA" w:rsidRDefault="002B4AAA" w:rsidP="002B4AAA">
      <w:pPr>
        <w:numPr>
          <w:ilvl w:val="0"/>
          <w:numId w:val="3"/>
        </w:numPr>
        <w:spacing w:after="0" w:line="240" w:lineRule="auto"/>
        <w:jc w:val="both"/>
      </w:pPr>
      <w:r w:rsidRPr="002B4AAA">
        <w:t>Награды тружеников тыла в Великой Отечественной войны по материалам нашего края («Доска почета»).</w:t>
      </w:r>
    </w:p>
    <w:p w14:paraId="286C9666" w14:textId="77777777" w:rsidR="002B4AAA" w:rsidRPr="002B4AAA" w:rsidRDefault="002B4AAA" w:rsidP="002B4AAA">
      <w:pPr>
        <w:numPr>
          <w:ilvl w:val="0"/>
          <w:numId w:val="3"/>
        </w:numPr>
        <w:spacing w:after="0" w:line="240" w:lineRule="auto"/>
        <w:jc w:val="both"/>
      </w:pPr>
      <w:r w:rsidRPr="002B4AAA">
        <w:t>Музеи Саратовского края, посвященные истории Великой Отечественной войне (путеводитель/буклет/интернет-гид).</w:t>
      </w:r>
    </w:p>
    <w:p w14:paraId="68D28F35" w14:textId="77777777" w:rsidR="002B4AAA" w:rsidRPr="002B4AAA" w:rsidRDefault="002B4AAA" w:rsidP="002B4AAA">
      <w:pPr>
        <w:numPr>
          <w:ilvl w:val="0"/>
          <w:numId w:val="3"/>
        </w:numPr>
        <w:spacing w:after="0" w:line="240" w:lineRule="auto"/>
        <w:jc w:val="both"/>
      </w:pPr>
      <w:r w:rsidRPr="002B4AAA">
        <w:t>Памятники событиям и героям Великой Отечественной войны в стране / регионе / районе/ городе (буклет/ экскурсия/ фотовыставка).</w:t>
      </w:r>
    </w:p>
    <w:p w14:paraId="70CCE162" w14:textId="77777777" w:rsidR="002B4AAA" w:rsidRPr="002B4AAA" w:rsidRDefault="002B4AAA" w:rsidP="002B4AAA">
      <w:pPr>
        <w:numPr>
          <w:ilvl w:val="0"/>
          <w:numId w:val="3"/>
        </w:numPr>
        <w:spacing w:after="0" w:line="240" w:lineRule="auto"/>
        <w:jc w:val="both"/>
      </w:pPr>
      <w:r w:rsidRPr="002B4AAA">
        <w:t>Боевой путь дивизии / полка / корпуса, формированного в нашем крае (анимированная карта).</w:t>
      </w:r>
    </w:p>
    <w:p w14:paraId="7EEF5379" w14:textId="77777777" w:rsidR="002B4AAA" w:rsidRPr="002B4AAA" w:rsidRDefault="002B4AAA" w:rsidP="002B4AAA">
      <w:pPr>
        <w:numPr>
          <w:ilvl w:val="0"/>
          <w:numId w:val="3"/>
        </w:numPr>
        <w:spacing w:after="0" w:line="240" w:lineRule="auto"/>
        <w:jc w:val="both"/>
      </w:pPr>
      <w:r w:rsidRPr="002B4AAA">
        <w:t xml:space="preserve"> Наши земляки – участники битвы за Москву / Ленинград / Киев и др. (статья в газету / сообщение). </w:t>
      </w:r>
    </w:p>
    <w:p w14:paraId="3E62584C" w14:textId="77777777" w:rsidR="002B4AAA" w:rsidRPr="002B4AAA" w:rsidRDefault="002B4AAA" w:rsidP="002B4AAA">
      <w:pPr>
        <w:numPr>
          <w:ilvl w:val="0"/>
          <w:numId w:val="3"/>
        </w:numPr>
        <w:spacing w:after="0" w:line="240" w:lineRule="auto"/>
        <w:jc w:val="both"/>
      </w:pPr>
      <w:r w:rsidRPr="002B4AAA">
        <w:t>Роль Георгия Константиновича Жукова в Великой Отечественной войне</w:t>
      </w:r>
    </w:p>
    <w:p w14:paraId="5DE22184" w14:textId="77777777" w:rsidR="002B4AAA" w:rsidRPr="002B4AAA" w:rsidRDefault="002B4AAA" w:rsidP="002B4AAA">
      <w:pPr>
        <w:numPr>
          <w:ilvl w:val="0"/>
          <w:numId w:val="3"/>
        </w:numPr>
        <w:spacing w:after="0" w:line="240" w:lineRule="auto"/>
        <w:jc w:val="both"/>
      </w:pPr>
      <w:r w:rsidRPr="002B4AAA">
        <w:lastRenderedPageBreak/>
        <w:t xml:space="preserve"> «Тыл – фронту»: об изобретениях и деятельности ведущих инженеров и конструкторов военной техники (И.Я. </w:t>
      </w:r>
      <w:proofErr w:type="spellStart"/>
      <w:r w:rsidRPr="002B4AAA">
        <w:t>Трашутин</w:t>
      </w:r>
      <w:proofErr w:type="spellEnd"/>
      <w:r w:rsidRPr="002B4AAA">
        <w:t xml:space="preserve">, Л.Н. Духов, Ж.Я. </w:t>
      </w:r>
      <w:proofErr w:type="spellStart"/>
      <w:r w:rsidRPr="002B4AAA">
        <w:t>Котин</w:t>
      </w:r>
      <w:proofErr w:type="spellEnd"/>
      <w:r w:rsidRPr="002B4AAA">
        <w:t>, В.С. Ниценко и др.) (выставка моделей военной техники).</w:t>
      </w:r>
    </w:p>
    <w:p w14:paraId="472CB0DA" w14:textId="77777777" w:rsidR="002B4AAA" w:rsidRPr="002B4AAA" w:rsidRDefault="002B4AAA" w:rsidP="002B4AAA">
      <w:pPr>
        <w:numPr>
          <w:ilvl w:val="0"/>
          <w:numId w:val="3"/>
        </w:numPr>
        <w:spacing w:after="0" w:line="240" w:lineRule="auto"/>
        <w:jc w:val="both"/>
      </w:pPr>
      <w:r w:rsidRPr="002B4AAA">
        <w:t>Советские города в свете эволюции городского транспорта. ХХ – начало ХХI века</w:t>
      </w:r>
    </w:p>
    <w:p w14:paraId="18896441" w14:textId="77777777" w:rsidR="002B4AAA" w:rsidRPr="002B4AAA" w:rsidRDefault="002B4AAA" w:rsidP="002B4AAA">
      <w:pPr>
        <w:numPr>
          <w:ilvl w:val="0"/>
          <w:numId w:val="3"/>
        </w:numPr>
        <w:spacing w:after="0" w:line="240" w:lineRule="auto"/>
        <w:jc w:val="both"/>
      </w:pPr>
      <w:r w:rsidRPr="002B4AAA">
        <w:t>Объекты индустриализации в нашем крае (интерактивная карта).</w:t>
      </w:r>
    </w:p>
    <w:p w14:paraId="69D7C8E8" w14:textId="5EC7C46F" w:rsidR="002B4AAA" w:rsidRDefault="002B4AAA" w:rsidP="002B4AAA">
      <w:pPr>
        <w:numPr>
          <w:ilvl w:val="0"/>
          <w:numId w:val="3"/>
        </w:numPr>
        <w:spacing w:after="0" w:line="240" w:lineRule="auto"/>
        <w:jc w:val="both"/>
      </w:pPr>
      <w:r w:rsidRPr="002B4AAA">
        <w:t>Промышленный дизайн в годы «оттепели» (рекламный буклет товаров народного потребления)</w:t>
      </w:r>
    </w:p>
    <w:p w14:paraId="30C7B256" w14:textId="7811692D" w:rsidR="002B4AAA" w:rsidRDefault="002B4AAA" w:rsidP="002B4AAA">
      <w:pPr>
        <w:spacing w:after="0" w:line="240" w:lineRule="auto"/>
        <w:jc w:val="both"/>
      </w:pPr>
    </w:p>
    <w:p w14:paraId="55F79273" w14:textId="5E0B89B4" w:rsidR="002B4AAA" w:rsidRDefault="002B4AAA" w:rsidP="002B4AAA">
      <w:pPr>
        <w:shd w:val="clear" w:color="auto" w:fill="FFFFFF"/>
        <w:spacing w:line="276" w:lineRule="auto"/>
        <w:rPr>
          <w:b/>
          <w:bCs/>
          <w:spacing w:val="-13"/>
        </w:rPr>
      </w:pPr>
      <w:r w:rsidRPr="0030326E">
        <w:rPr>
          <w:rFonts w:ascii="Times New Roman" w:hAnsi="Times New Roman"/>
          <w:b/>
          <w:sz w:val="24"/>
          <w:szCs w:val="24"/>
          <w:lang w:eastAsia="ru-RU"/>
        </w:rPr>
        <w:t>Темы индивидуальных проектов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b/>
          <w:bCs/>
          <w:spacing w:val="-13"/>
        </w:rPr>
        <w:t>по обществознанию</w:t>
      </w:r>
    </w:p>
    <w:p w14:paraId="22474BF5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</w:pPr>
      <w:r w:rsidRPr="00B8203C">
        <w:t>Взаимодействие человека и среды обитания.</w:t>
      </w:r>
    </w:p>
    <w:p w14:paraId="2439C13C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</w:pPr>
      <w:r w:rsidRPr="00B8203C">
        <w:t>Стратегия устойчивого развития как условие выживания человечества.</w:t>
      </w:r>
    </w:p>
    <w:p w14:paraId="56B6DC5C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</w:pPr>
      <w:r w:rsidRPr="00B8203C">
        <w:t>Основные пути формирования культуры безопасности жизнедеятельности в</w:t>
      </w:r>
      <w:r>
        <w:t xml:space="preserve"> </w:t>
      </w:r>
      <w:r w:rsidRPr="00B8203C">
        <w:t>современном обществе.</w:t>
      </w:r>
    </w:p>
    <w:p w14:paraId="40308CCA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</w:pPr>
      <w:r w:rsidRPr="00B8203C">
        <w:t>Здоровый образ жизни — основа укрепления и сохранения личного здоровья.</w:t>
      </w:r>
    </w:p>
    <w:p w14:paraId="2195F348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</w:pPr>
      <w:r w:rsidRPr="00B8203C">
        <w:t>Роль физической культуры в сохранении здоровья.</w:t>
      </w:r>
    </w:p>
    <w:p w14:paraId="10A2D917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</w:pPr>
      <w:r w:rsidRPr="00B8203C">
        <w:t>Пути сохранения репродуктивного здоровья общества.</w:t>
      </w:r>
    </w:p>
    <w:p w14:paraId="526F0937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</w:pPr>
      <w:r w:rsidRPr="00B8203C">
        <w:t>Алкоголь и его влияние на здоровье человека.</w:t>
      </w:r>
    </w:p>
    <w:p w14:paraId="08C17639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>Компьютерные игры и их влияние на организм человека.</w:t>
      </w:r>
    </w:p>
    <w:p w14:paraId="00E12A20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>Особенности трудовой деятельности женщин и подростков.</w:t>
      </w:r>
    </w:p>
    <w:p w14:paraId="5919B0B1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>Характеристика ЧС природного характера, наиболее вероятных для данной местности и района проживания.</w:t>
      </w:r>
    </w:p>
    <w:p w14:paraId="499C5071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>Характеристика ЧС техногенного характера, наиболее вероятных для данной местности и района проживания.</w:t>
      </w:r>
    </w:p>
    <w:p w14:paraId="0CC6D1B3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>Терроризм как основная социальная опасность современности.</w:t>
      </w:r>
    </w:p>
    <w:p w14:paraId="426780EA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>Оповещение и информирование населения об опасности.</w:t>
      </w:r>
    </w:p>
    <w:p w14:paraId="17C97663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>Инженерная защита в системе обеспечения безопасности населения.</w:t>
      </w:r>
    </w:p>
    <w:p w14:paraId="26CF8497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>Правовые и организационные основы обеспе</w:t>
      </w:r>
      <w:r>
        <w:t>чения безопасности жизнедеятель</w:t>
      </w:r>
      <w:r w:rsidRPr="00B8203C">
        <w:t>ности.</w:t>
      </w:r>
    </w:p>
    <w:p w14:paraId="021E596B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>МЧС России — федеральный орган управления в области защиты населения от чрезвычайных ситуаций.</w:t>
      </w:r>
    </w:p>
    <w:p w14:paraId="61591910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>Структура Вооруженных Сил Российской Федерации. Виды и рода войск.</w:t>
      </w:r>
    </w:p>
    <w:p w14:paraId="322367B0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>Основные виды вооружения и военной техники в Российской Федерации.</w:t>
      </w:r>
    </w:p>
    <w:p w14:paraId="134D927F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>Военная служба как особый вид федеральной государственной службы.</w:t>
      </w:r>
    </w:p>
    <w:p w14:paraId="21F9D786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>Организация и порядок призыва граждан на военную службу в Российской Федерации.</w:t>
      </w:r>
    </w:p>
    <w:p w14:paraId="08CDEACD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>Боевые традиции Вооруженных Сил Российской Федерации.</w:t>
      </w:r>
    </w:p>
    <w:p w14:paraId="5EB57A03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>Символы воинской чести.</w:t>
      </w:r>
    </w:p>
    <w:p w14:paraId="7316A020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>Патриотизм и верность воинскому долгу.</w:t>
      </w:r>
    </w:p>
    <w:p w14:paraId="4609E010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>Дни воинской славы России.</w:t>
      </w:r>
    </w:p>
    <w:p w14:paraId="03E5AA25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>Города-герои Российской Федерации.</w:t>
      </w:r>
    </w:p>
    <w:p w14:paraId="1CBD093D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>Города воинской славы Российской Федерации.</w:t>
      </w:r>
    </w:p>
    <w:p w14:paraId="1B181AB1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>Профилактика инфекционных заболеваний.</w:t>
      </w:r>
    </w:p>
    <w:p w14:paraId="06C4AE41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 xml:space="preserve">СПИД — чума </w:t>
      </w:r>
      <w:r w:rsidRPr="00B8203C">
        <w:rPr>
          <w:lang w:val="en-US"/>
        </w:rPr>
        <w:t>XXI</w:t>
      </w:r>
      <w:r w:rsidRPr="00B8203C">
        <w:t>века.</w:t>
      </w:r>
    </w:p>
    <w:p w14:paraId="425D9EB2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>Оказание первой помощи при бытовых травмах.</w:t>
      </w:r>
    </w:p>
    <w:p w14:paraId="1C9DFD84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>Духовность и здоровье семьи.</w:t>
      </w:r>
    </w:p>
    <w:p w14:paraId="7413652D" w14:textId="77777777" w:rsidR="002B4AAA" w:rsidRPr="00B8203C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>Здоровье родителей — здоровье ребенка.</w:t>
      </w:r>
    </w:p>
    <w:p w14:paraId="271D6057" w14:textId="77777777" w:rsidR="002B4AAA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B8203C">
        <w:t xml:space="preserve">Формирование </w:t>
      </w:r>
      <w:r>
        <w:t>здорового образа жизни</w:t>
      </w:r>
      <w:r w:rsidRPr="00B8203C">
        <w:t>.</w:t>
      </w:r>
    </w:p>
    <w:p w14:paraId="2D05C026" w14:textId="77777777" w:rsidR="002B4AAA" w:rsidRPr="00F949A2" w:rsidRDefault="002B4AAA" w:rsidP="002B4AAA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6" w:lineRule="auto"/>
      </w:pPr>
      <w:r w:rsidRPr="00F949A2">
        <w:t>Политика государства по поддержке семьи.</w:t>
      </w:r>
    </w:p>
    <w:p w14:paraId="4EFCDEAE" w14:textId="77777777" w:rsidR="002B4AAA" w:rsidRPr="002B4AAA" w:rsidRDefault="002B4AAA" w:rsidP="002B4AAA">
      <w:pPr>
        <w:spacing w:after="0" w:line="240" w:lineRule="auto"/>
        <w:jc w:val="both"/>
      </w:pPr>
    </w:p>
    <w:p w14:paraId="3C05E618" w14:textId="16436E6F" w:rsidR="002B4AAA" w:rsidRPr="002B4AAA" w:rsidRDefault="002B4AAA" w:rsidP="002B4AAA">
      <w:pPr>
        <w:spacing w:after="0" w:line="240" w:lineRule="auto"/>
      </w:pPr>
    </w:p>
    <w:p w14:paraId="1C048987" w14:textId="77777777" w:rsidR="0053556A" w:rsidRPr="002B4AAA" w:rsidRDefault="0053556A" w:rsidP="002B4AAA">
      <w:pPr>
        <w:spacing w:after="0" w:line="240" w:lineRule="auto"/>
      </w:pPr>
    </w:p>
    <w:sectPr w:rsidR="0053556A" w:rsidRPr="002B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763DB"/>
    <w:multiLevelType w:val="multilevel"/>
    <w:tmpl w:val="43C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61A8B"/>
    <w:multiLevelType w:val="hybridMultilevel"/>
    <w:tmpl w:val="4544C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55365"/>
    <w:multiLevelType w:val="hybridMultilevel"/>
    <w:tmpl w:val="C8EEE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535B5E"/>
    <w:multiLevelType w:val="hybridMultilevel"/>
    <w:tmpl w:val="3900174A"/>
    <w:lvl w:ilvl="0" w:tplc="E8686EB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AA"/>
    <w:rsid w:val="002B4AAA"/>
    <w:rsid w:val="0053556A"/>
    <w:rsid w:val="00C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052D"/>
  <w15:chartTrackingRefBased/>
  <w15:docId w15:val="{C781E792-49A3-4F09-89CB-4AE925C3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</dc:creator>
  <cp:keywords/>
  <dc:description/>
  <cp:lastModifiedBy>Slave</cp:lastModifiedBy>
  <cp:revision>1</cp:revision>
  <dcterms:created xsi:type="dcterms:W3CDTF">2025-02-17T13:15:00Z</dcterms:created>
  <dcterms:modified xsi:type="dcterms:W3CDTF">2025-02-17T13:23:00Z</dcterms:modified>
</cp:coreProperties>
</file>